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92FFC" w14:textId="77777777" w:rsidR="009B4F7C" w:rsidRDefault="009B4F7C" w:rsidP="00382932"/>
    <w:p w14:paraId="3E22B8EE" w14:textId="74EBE1E7" w:rsidR="00382932" w:rsidRPr="008E7BA9" w:rsidRDefault="00E71139" w:rsidP="00382932">
      <w:pPr>
        <w:rPr>
          <w:b/>
          <w:sz w:val="28"/>
          <w:szCs w:val="28"/>
          <w:u w:val="single"/>
        </w:rPr>
      </w:pPr>
      <w:r>
        <w:tab/>
      </w:r>
      <w:r w:rsidR="00382932">
        <w:tab/>
      </w:r>
      <w:r w:rsidR="008E7BA9">
        <w:t xml:space="preserve">      </w:t>
      </w:r>
      <w:r w:rsidR="00382932" w:rsidRPr="008E7BA9">
        <w:rPr>
          <w:b/>
          <w:sz w:val="28"/>
          <w:szCs w:val="28"/>
          <w:u w:val="single"/>
        </w:rPr>
        <w:t>KINGS LANGLEY AND DISTRICT RESIDENTS AS</w:t>
      </w:r>
      <w:r w:rsidR="009B4F7C">
        <w:rPr>
          <w:b/>
          <w:sz w:val="28"/>
          <w:szCs w:val="28"/>
          <w:u w:val="single"/>
        </w:rPr>
        <w:t>S</w:t>
      </w:r>
      <w:r w:rsidR="00382932" w:rsidRPr="008E7BA9">
        <w:rPr>
          <w:b/>
          <w:sz w:val="28"/>
          <w:szCs w:val="28"/>
          <w:u w:val="single"/>
        </w:rPr>
        <w:t>OCIATION</w:t>
      </w:r>
    </w:p>
    <w:p w14:paraId="551D48E4" w14:textId="77777777" w:rsidR="00382932" w:rsidRPr="00382932" w:rsidRDefault="00382932" w:rsidP="00382932">
      <w:pPr>
        <w:rPr>
          <w:sz w:val="26"/>
          <w:szCs w:val="26"/>
        </w:rPr>
      </w:pPr>
    </w:p>
    <w:p w14:paraId="5F824923" w14:textId="6E38159A" w:rsidR="00382932" w:rsidRPr="005830E8" w:rsidRDefault="00DA55FA" w:rsidP="00DA55FA">
      <w:pPr>
        <w:jc w:val="center"/>
        <w:rPr>
          <w:b/>
          <w:spacing w:val="10"/>
          <w:sz w:val="28"/>
          <w:szCs w:val="28"/>
        </w:rPr>
      </w:pPr>
      <w:r w:rsidRPr="005830E8">
        <w:rPr>
          <w:b/>
          <w:spacing w:val="10"/>
          <w:sz w:val="28"/>
          <w:szCs w:val="28"/>
        </w:rPr>
        <w:t xml:space="preserve">Treasurer’s Report for </w:t>
      </w:r>
      <w:r w:rsidR="00B501C9" w:rsidRPr="005830E8">
        <w:rPr>
          <w:b/>
          <w:spacing w:val="10"/>
          <w:sz w:val="28"/>
          <w:szCs w:val="28"/>
        </w:rPr>
        <w:t xml:space="preserve">12 Months </w:t>
      </w:r>
      <w:r w:rsidRPr="005830E8">
        <w:rPr>
          <w:b/>
          <w:spacing w:val="10"/>
          <w:sz w:val="28"/>
          <w:szCs w:val="28"/>
        </w:rPr>
        <w:t>e</w:t>
      </w:r>
      <w:r w:rsidR="00382932" w:rsidRPr="005830E8">
        <w:rPr>
          <w:b/>
          <w:spacing w:val="10"/>
          <w:sz w:val="28"/>
          <w:szCs w:val="28"/>
        </w:rPr>
        <w:t>nding 31</w:t>
      </w:r>
      <w:r w:rsidR="00382932" w:rsidRPr="005830E8">
        <w:rPr>
          <w:b/>
          <w:spacing w:val="10"/>
          <w:sz w:val="28"/>
          <w:szCs w:val="28"/>
          <w:vertAlign w:val="superscript"/>
        </w:rPr>
        <w:t>st</w:t>
      </w:r>
      <w:r w:rsidR="00382932" w:rsidRPr="005830E8">
        <w:rPr>
          <w:b/>
          <w:spacing w:val="10"/>
          <w:sz w:val="28"/>
          <w:szCs w:val="28"/>
        </w:rPr>
        <w:t xml:space="preserve"> January 20</w:t>
      </w:r>
      <w:r w:rsidR="00A37DCF" w:rsidRPr="005830E8">
        <w:rPr>
          <w:b/>
          <w:spacing w:val="10"/>
          <w:sz w:val="28"/>
          <w:szCs w:val="28"/>
        </w:rPr>
        <w:t>20</w:t>
      </w:r>
    </w:p>
    <w:p w14:paraId="243CBCA7" w14:textId="77777777" w:rsidR="00382932" w:rsidRPr="005830E8" w:rsidRDefault="00382932" w:rsidP="00382932">
      <w:pPr>
        <w:rPr>
          <w:spacing w:val="10"/>
          <w:sz w:val="26"/>
          <w:szCs w:val="26"/>
        </w:rPr>
      </w:pPr>
    </w:p>
    <w:p w14:paraId="491E0C96" w14:textId="77963805" w:rsidR="00AE0F0C" w:rsidRPr="005830E8" w:rsidRDefault="00D8008C" w:rsidP="00D8008C">
      <w:pPr>
        <w:ind w:left="180" w:right="226"/>
        <w:rPr>
          <w:spacing w:val="10"/>
          <w:sz w:val="26"/>
          <w:szCs w:val="26"/>
        </w:rPr>
      </w:pPr>
      <w:r w:rsidRPr="005830E8">
        <w:rPr>
          <w:spacing w:val="10"/>
          <w:sz w:val="26"/>
          <w:szCs w:val="26"/>
        </w:rPr>
        <w:t>The accounts presented here are for the 1</w:t>
      </w:r>
      <w:r w:rsidR="00AE0F0C" w:rsidRPr="005830E8">
        <w:rPr>
          <w:spacing w:val="10"/>
          <w:sz w:val="26"/>
          <w:szCs w:val="26"/>
        </w:rPr>
        <w:t>2</w:t>
      </w:r>
      <w:r w:rsidRPr="005830E8">
        <w:rPr>
          <w:spacing w:val="10"/>
          <w:sz w:val="26"/>
          <w:szCs w:val="26"/>
        </w:rPr>
        <w:t xml:space="preserve"> months ending January 31st 20</w:t>
      </w:r>
      <w:r w:rsidR="00A37DCF" w:rsidRPr="005830E8">
        <w:rPr>
          <w:spacing w:val="10"/>
          <w:sz w:val="26"/>
          <w:szCs w:val="26"/>
        </w:rPr>
        <w:t>20</w:t>
      </w:r>
      <w:r w:rsidRPr="005830E8">
        <w:rPr>
          <w:spacing w:val="10"/>
          <w:sz w:val="26"/>
          <w:szCs w:val="26"/>
        </w:rPr>
        <w:t>, and are set alongside the corresponding figures for the 1</w:t>
      </w:r>
      <w:r w:rsidR="00A37DCF" w:rsidRPr="005830E8">
        <w:rPr>
          <w:spacing w:val="10"/>
          <w:sz w:val="26"/>
          <w:szCs w:val="26"/>
        </w:rPr>
        <w:t>2</w:t>
      </w:r>
      <w:r w:rsidRPr="005830E8">
        <w:rPr>
          <w:spacing w:val="10"/>
          <w:sz w:val="26"/>
          <w:szCs w:val="26"/>
        </w:rPr>
        <w:t xml:space="preserve"> months ending </w:t>
      </w:r>
      <w:r w:rsidR="00AE0F0C" w:rsidRPr="005830E8">
        <w:rPr>
          <w:spacing w:val="10"/>
          <w:sz w:val="26"/>
          <w:szCs w:val="26"/>
        </w:rPr>
        <w:t>January 31</w:t>
      </w:r>
      <w:r w:rsidR="00AE0F0C" w:rsidRPr="005830E8">
        <w:rPr>
          <w:spacing w:val="10"/>
          <w:sz w:val="26"/>
          <w:szCs w:val="26"/>
          <w:vertAlign w:val="superscript"/>
        </w:rPr>
        <w:t>st</w:t>
      </w:r>
      <w:r w:rsidR="00AE0F0C" w:rsidRPr="005830E8">
        <w:rPr>
          <w:spacing w:val="10"/>
          <w:sz w:val="26"/>
          <w:szCs w:val="26"/>
        </w:rPr>
        <w:t xml:space="preserve"> 201</w:t>
      </w:r>
      <w:r w:rsidR="00A37DCF" w:rsidRPr="005830E8">
        <w:rPr>
          <w:spacing w:val="10"/>
          <w:sz w:val="26"/>
          <w:szCs w:val="26"/>
        </w:rPr>
        <w:t>9</w:t>
      </w:r>
      <w:r w:rsidR="00AE0F0C" w:rsidRPr="005830E8">
        <w:rPr>
          <w:spacing w:val="10"/>
          <w:sz w:val="26"/>
          <w:szCs w:val="26"/>
        </w:rPr>
        <w:t>.</w:t>
      </w:r>
    </w:p>
    <w:p w14:paraId="20D5BFFE" w14:textId="79D3CC9B" w:rsidR="00AE0F0C" w:rsidRPr="005830E8" w:rsidRDefault="00AE0F0C" w:rsidP="00D8008C">
      <w:pPr>
        <w:ind w:left="180" w:right="226"/>
        <w:rPr>
          <w:spacing w:val="10"/>
          <w:sz w:val="26"/>
          <w:szCs w:val="26"/>
        </w:rPr>
      </w:pPr>
    </w:p>
    <w:p w14:paraId="11DAE52F" w14:textId="77777777" w:rsidR="00CF086F" w:rsidRPr="005830E8" w:rsidRDefault="00CF086F" w:rsidP="00CF086F">
      <w:pPr>
        <w:ind w:left="180" w:right="226"/>
        <w:rPr>
          <w:spacing w:val="10"/>
          <w:sz w:val="26"/>
          <w:szCs w:val="26"/>
        </w:rPr>
      </w:pPr>
      <w:r w:rsidRPr="005830E8">
        <w:rPr>
          <w:spacing w:val="10"/>
          <w:sz w:val="26"/>
          <w:szCs w:val="26"/>
        </w:rPr>
        <w:t xml:space="preserve">In summary, in round figures, we commenced the financial year with assets of just under £9,000, we received over £5,200 in donations and payments, we spent over £2,700, which means that we have currently over £11,400 in hand towards the next phase of the campaign. </w:t>
      </w:r>
    </w:p>
    <w:p w14:paraId="604EBC76" w14:textId="79CE53FF" w:rsidR="00CF086F" w:rsidRPr="005830E8" w:rsidRDefault="00CF086F" w:rsidP="00CF086F">
      <w:pPr>
        <w:ind w:left="180" w:right="226"/>
        <w:rPr>
          <w:spacing w:val="10"/>
          <w:sz w:val="26"/>
          <w:szCs w:val="26"/>
        </w:rPr>
      </w:pPr>
      <w:r w:rsidRPr="005830E8">
        <w:rPr>
          <w:spacing w:val="10"/>
          <w:sz w:val="26"/>
          <w:szCs w:val="26"/>
        </w:rPr>
        <w:t>We have retained the same bank and PayPal accounts</w:t>
      </w:r>
      <w:r w:rsidR="00EF6F44" w:rsidRPr="005830E8">
        <w:rPr>
          <w:spacing w:val="10"/>
          <w:sz w:val="26"/>
          <w:szCs w:val="26"/>
        </w:rPr>
        <w:t xml:space="preserve"> throughout the year.</w:t>
      </w:r>
    </w:p>
    <w:p w14:paraId="19F180AB" w14:textId="60E1ED5F" w:rsidR="00CF086F" w:rsidRPr="005830E8" w:rsidRDefault="00CF086F" w:rsidP="00CF086F">
      <w:pPr>
        <w:ind w:left="180" w:right="226"/>
        <w:rPr>
          <w:spacing w:val="10"/>
          <w:sz w:val="26"/>
          <w:szCs w:val="26"/>
        </w:rPr>
      </w:pPr>
    </w:p>
    <w:p w14:paraId="2B20EF64" w14:textId="5F3C3955" w:rsidR="00CF086F" w:rsidRPr="005830E8" w:rsidRDefault="00CF086F" w:rsidP="00CF086F">
      <w:pPr>
        <w:ind w:left="180" w:right="226"/>
        <w:rPr>
          <w:spacing w:val="10"/>
          <w:sz w:val="26"/>
          <w:szCs w:val="26"/>
        </w:rPr>
      </w:pPr>
      <w:r w:rsidRPr="005830E8">
        <w:rPr>
          <w:spacing w:val="10"/>
          <w:sz w:val="26"/>
          <w:szCs w:val="26"/>
        </w:rPr>
        <w:t xml:space="preserve">As mentioned last year, we have continued our contract with Lisa Moore Social Media for the provision of attention-gaining communications in social media outlets, and in March we launched </w:t>
      </w:r>
      <w:bookmarkStart w:id="0" w:name="_GoBack"/>
      <w:bookmarkEnd w:id="0"/>
      <w:r w:rsidRPr="005830E8">
        <w:rPr>
          <w:spacing w:val="10"/>
          <w:sz w:val="26"/>
          <w:szCs w:val="26"/>
        </w:rPr>
        <w:t>our 100+Club, with the initial aim of covering these costs. This objective was met from the start, and the number of participants in the 100+Club has risen slowly through the year, generating a further £135 for our funds. We are very grateful to those who support the 100+Club each month</w:t>
      </w:r>
      <w:r w:rsidR="005830E8" w:rsidRPr="005830E8">
        <w:rPr>
          <w:spacing w:val="10"/>
          <w:sz w:val="26"/>
          <w:szCs w:val="26"/>
        </w:rPr>
        <w:t>, and to our Secretary, Ann Johnson, who carries out most of the administration of this Club.</w:t>
      </w:r>
    </w:p>
    <w:p w14:paraId="5E0310CC" w14:textId="36A83F19" w:rsidR="00361A44" w:rsidRPr="005830E8" w:rsidRDefault="00361A44" w:rsidP="00CF086F">
      <w:pPr>
        <w:ind w:left="180" w:right="226"/>
        <w:rPr>
          <w:spacing w:val="10"/>
          <w:sz w:val="26"/>
          <w:szCs w:val="26"/>
        </w:rPr>
      </w:pPr>
    </w:p>
    <w:p w14:paraId="05086514" w14:textId="452038DF" w:rsidR="00361A44" w:rsidRPr="005830E8" w:rsidRDefault="00361A44" w:rsidP="00361A44">
      <w:pPr>
        <w:ind w:left="180" w:right="226"/>
        <w:rPr>
          <w:spacing w:val="10"/>
          <w:sz w:val="26"/>
          <w:szCs w:val="26"/>
        </w:rPr>
      </w:pPr>
      <w:r w:rsidRPr="005830E8">
        <w:rPr>
          <w:spacing w:val="10"/>
          <w:sz w:val="26"/>
          <w:szCs w:val="26"/>
        </w:rPr>
        <w:t xml:space="preserve">We continue to be affiliated to the Campaign to Protect Rural England (CPRE) and the London Green Belt Council, although </w:t>
      </w:r>
      <w:r w:rsidR="005830E8">
        <w:rPr>
          <w:spacing w:val="10"/>
          <w:sz w:val="26"/>
          <w:szCs w:val="26"/>
        </w:rPr>
        <w:t xml:space="preserve">no </w:t>
      </w:r>
      <w:r w:rsidRPr="005830E8">
        <w:rPr>
          <w:spacing w:val="10"/>
          <w:sz w:val="26"/>
          <w:szCs w:val="26"/>
        </w:rPr>
        <w:t xml:space="preserve">subscription payment </w:t>
      </w:r>
      <w:r w:rsidR="005830E8">
        <w:rPr>
          <w:spacing w:val="10"/>
          <w:sz w:val="26"/>
          <w:szCs w:val="26"/>
        </w:rPr>
        <w:t xml:space="preserve">took </w:t>
      </w:r>
      <w:r w:rsidRPr="005830E8">
        <w:rPr>
          <w:spacing w:val="10"/>
          <w:sz w:val="26"/>
          <w:szCs w:val="26"/>
        </w:rPr>
        <w:t xml:space="preserve">place in the period under review. </w:t>
      </w:r>
    </w:p>
    <w:p w14:paraId="07611E68" w14:textId="00329AFB" w:rsidR="00361A44" w:rsidRDefault="00361A44" w:rsidP="00CF086F">
      <w:pPr>
        <w:ind w:left="180" w:right="226"/>
        <w:rPr>
          <w:spacing w:val="10"/>
          <w:sz w:val="26"/>
          <w:szCs w:val="26"/>
        </w:rPr>
      </w:pPr>
    </w:p>
    <w:p w14:paraId="30704C1A" w14:textId="77777777" w:rsidR="005830E8" w:rsidRPr="005830E8" w:rsidRDefault="005830E8" w:rsidP="00CF086F">
      <w:pPr>
        <w:ind w:left="180" w:right="226"/>
        <w:rPr>
          <w:spacing w:val="10"/>
          <w:sz w:val="26"/>
          <w:szCs w:val="26"/>
        </w:rPr>
      </w:pPr>
    </w:p>
    <w:p w14:paraId="463E771C" w14:textId="4C8C76AA" w:rsidR="00361A44" w:rsidRPr="005830E8" w:rsidRDefault="00361A44" w:rsidP="00CF086F">
      <w:pPr>
        <w:ind w:left="180" w:right="226"/>
        <w:rPr>
          <w:spacing w:val="10"/>
          <w:sz w:val="26"/>
          <w:szCs w:val="26"/>
        </w:rPr>
      </w:pPr>
      <w:r w:rsidRPr="005830E8">
        <w:rPr>
          <w:spacing w:val="10"/>
          <w:sz w:val="26"/>
          <w:szCs w:val="26"/>
        </w:rPr>
        <w:t>Whilst in some respects adding £2,500 to our funds during the year might seem to be satisfactory, in the light of our total assets and the expected expenditure following the unveiling of the Local Plans, this has to be seen as slightly disappointing. However</w:t>
      </w:r>
      <w:r w:rsidR="005830E8" w:rsidRPr="005830E8">
        <w:rPr>
          <w:spacing w:val="10"/>
          <w:sz w:val="26"/>
          <w:szCs w:val="26"/>
        </w:rPr>
        <w:t>,</w:t>
      </w:r>
      <w:r w:rsidRPr="005830E8">
        <w:rPr>
          <w:spacing w:val="10"/>
          <w:sz w:val="26"/>
          <w:szCs w:val="26"/>
        </w:rPr>
        <w:t xml:space="preserve"> the anticipated further delay in the publication of these Plans gives us a further opportunity to increase our funds. </w:t>
      </w:r>
    </w:p>
    <w:p w14:paraId="08BBAF6F" w14:textId="5F244EC5" w:rsidR="00361A44" w:rsidRDefault="00361A44" w:rsidP="00CF086F">
      <w:pPr>
        <w:ind w:left="180" w:right="226"/>
        <w:rPr>
          <w:spacing w:val="10"/>
          <w:sz w:val="26"/>
          <w:szCs w:val="26"/>
        </w:rPr>
      </w:pPr>
    </w:p>
    <w:p w14:paraId="0EEED52E" w14:textId="77777777" w:rsidR="005830E8" w:rsidRPr="005830E8" w:rsidRDefault="005830E8" w:rsidP="00CF086F">
      <w:pPr>
        <w:ind w:left="180" w:right="226"/>
        <w:rPr>
          <w:spacing w:val="10"/>
          <w:sz w:val="26"/>
          <w:szCs w:val="26"/>
        </w:rPr>
      </w:pPr>
    </w:p>
    <w:p w14:paraId="0A332B95" w14:textId="77777777" w:rsidR="00AE0F0C" w:rsidRPr="005830E8" w:rsidRDefault="00AE0F0C" w:rsidP="00AE0F0C">
      <w:pPr>
        <w:ind w:left="180" w:right="226"/>
        <w:rPr>
          <w:spacing w:val="10"/>
          <w:sz w:val="26"/>
          <w:szCs w:val="26"/>
        </w:rPr>
      </w:pPr>
      <w:r w:rsidRPr="005830E8">
        <w:rPr>
          <w:spacing w:val="10"/>
          <w:sz w:val="26"/>
          <w:szCs w:val="26"/>
        </w:rPr>
        <w:t xml:space="preserve">It is a pleasure to thank Brian </w:t>
      </w:r>
      <w:r w:rsidR="00647F0C" w:rsidRPr="005830E8">
        <w:rPr>
          <w:spacing w:val="10"/>
          <w:sz w:val="26"/>
          <w:szCs w:val="26"/>
        </w:rPr>
        <w:t xml:space="preserve">McAdam </w:t>
      </w:r>
      <w:r w:rsidRPr="005830E8">
        <w:rPr>
          <w:spacing w:val="10"/>
          <w:sz w:val="26"/>
          <w:szCs w:val="26"/>
        </w:rPr>
        <w:t>for carrying out the examination o</w:t>
      </w:r>
      <w:r w:rsidR="00FB2319" w:rsidRPr="005830E8">
        <w:rPr>
          <w:spacing w:val="10"/>
          <w:sz w:val="26"/>
          <w:szCs w:val="26"/>
        </w:rPr>
        <w:t>f</w:t>
      </w:r>
      <w:r w:rsidRPr="005830E8">
        <w:rPr>
          <w:spacing w:val="10"/>
          <w:sz w:val="26"/>
          <w:szCs w:val="26"/>
        </w:rPr>
        <w:t xml:space="preserve"> the accounts presented here. </w:t>
      </w:r>
    </w:p>
    <w:p w14:paraId="681BAE52" w14:textId="77777777" w:rsidR="00382932" w:rsidRPr="005830E8" w:rsidRDefault="00382932" w:rsidP="008E7BA9">
      <w:pPr>
        <w:ind w:left="180" w:right="226"/>
        <w:rPr>
          <w:spacing w:val="10"/>
          <w:sz w:val="26"/>
          <w:szCs w:val="26"/>
        </w:rPr>
      </w:pPr>
    </w:p>
    <w:p w14:paraId="08FB6CAA" w14:textId="77777777" w:rsidR="00647F0C" w:rsidRPr="005830E8" w:rsidRDefault="00382932" w:rsidP="008E7BA9">
      <w:pPr>
        <w:ind w:left="180" w:right="226"/>
        <w:rPr>
          <w:spacing w:val="10"/>
          <w:sz w:val="26"/>
          <w:szCs w:val="26"/>
        </w:rPr>
      </w:pPr>
      <w:proofErr w:type="gramStart"/>
      <w:r w:rsidRPr="005830E8">
        <w:rPr>
          <w:spacing w:val="10"/>
          <w:sz w:val="26"/>
          <w:szCs w:val="26"/>
        </w:rPr>
        <w:t>Finally</w:t>
      </w:r>
      <w:proofErr w:type="gramEnd"/>
      <w:r w:rsidRPr="005830E8">
        <w:rPr>
          <w:spacing w:val="10"/>
          <w:sz w:val="26"/>
          <w:szCs w:val="26"/>
        </w:rPr>
        <w:t xml:space="preserve"> I would l</w:t>
      </w:r>
      <w:r w:rsidR="008E7BA9" w:rsidRPr="005830E8">
        <w:rPr>
          <w:spacing w:val="10"/>
          <w:sz w:val="26"/>
          <w:szCs w:val="26"/>
        </w:rPr>
        <w:t>i</w:t>
      </w:r>
      <w:r w:rsidRPr="005830E8">
        <w:rPr>
          <w:spacing w:val="10"/>
          <w:sz w:val="26"/>
          <w:szCs w:val="26"/>
        </w:rPr>
        <w:t>ke to record my thanks to all the members of the Committee for their help</w:t>
      </w:r>
      <w:r w:rsidR="00647F0C" w:rsidRPr="005830E8">
        <w:rPr>
          <w:spacing w:val="10"/>
          <w:sz w:val="26"/>
          <w:szCs w:val="26"/>
        </w:rPr>
        <w:t xml:space="preserve">, encouragement and support over the past year. </w:t>
      </w:r>
    </w:p>
    <w:p w14:paraId="30846650" w14:textId="7B74F19E" w:rsidR="00382932" w:rsidRDefault="00382932" w:rsidP="008E7BA9">
      <w:pPr>
        <w:ind w:left="180" w:right="226"/>
        <w:rPr>
          <w:spacing w:val="10"/>
          <w:sz w:val="26"/>
          <w:szCs w:val="26"/>
        </w:rPr>
      </w:pPr>
    </w:p>
    <w:p w14:paraId="5066252C" w14:textId="77777777" w:rsidR="005830E8" w:rsidRPr="005830E8" w:rsidRDefault="005830E8" w:rsidP="008E7BA9">
      <w:pPr>
        <w:ind w:left="180" w:right="226"/>
        <w:rPr>
          <w:spacing w:val="10"/>
          <w:sz w:val="26"/>
          <w:szCs w:val="26"/>
        </w:rPr>
      </w:pPr>
    </w:p>
    <w:p w14:paraId="6255D983" w14:textId="77777777" w:rsidR="00382932" w:rsidRPr="005830E8" w:rsidRDefault="00382932" w:rsidP="008E7BA9">
      <w:pPr>
        <w:ind w:left="180" w:right="226"/>
        <w:rPr>
          <w:spacing w:val="10"/>
          <w:sz w:val="26"/>
          <w:szCs w:val="26"/>
        </w:rPr>
      </w:pPr>
    </w:p>
    <w:p w14:paraId="12865740" w14:textId="77777777" w:rsidR="00382932" w:rsidRPr="005830E8" w:rsidRDefault="00382932" w:rsidP="008E7BA9">
      <w:pPr>
        <w:ind w:left="180" w:right="226"/>
        <w:rPr>
          <w:spacing w:val="10"/>
          <w:sz w:val="26"/>
          <w:szCs w:val="26"/>
        </w:rPr>
      </w:pPr>
      <w:r w:rsidRPr="005830E8">
        <w:rPr>
          <w:spacing w:val="10"/>
          <w:sz w:val="26"/>
          <w:szCs w:val="26"/>
        </w:rPr>
        <w:t>Eric Martin</w:t>
      </w:r>
    </w:p>
    <w:p w14:paraId="46CDF1DD" w14:textId="77777777" w:rsidR="00382932" w:rsidRPr="005830E8" w:rsidRDefault="00382932" w:rsidP="008E7BA9">
      <w:pPr>
        <w:ind w:left="180" w:right="226"/>
        <w:rPr>
          <w:spacing w:val="10"/>
          <w:sz w:val="26"/>
          <w:szCs w:val="26"/>
        </w:rPr>
      </w:pPr>
      <w:r w:rsidRPr="005830E8">
        <w:rPr>
          <w:spacing w:val="10"/>
          <w:sz w:val="26"/>
          <w:szCs w:val="26"/>
        </w:rPr>
        <w:t>Hon Treasurer</w:t>
      </w:r>
    </w:p>
    <w:p w14:paraId="406D4033" w14:textId="3B1C009A" w:rsidR="002A112D" w:rsidRPr="005830E8" w:rsidRDefault="00382932" w:rsidP="008E7BA9">
      <w:pPr>
        <w:ind w:left="180" w:right="226"/>
        <w:rPr>
          <w:spacing w:val="10"/>
          <w:sz w:val="26"/>
          <w:szCs w:val="26"/>
        </w:rPr>
      </w:pPr>
      <w:r w:rsidRPr="005830E8">
        <w:rPr>
          <w:spacing w:val="10"/>
          <w:sz w:val="26"/>
          <w:szCs w:val="26"/>
        </w:rPr>
        <w:t>March 20</w:t>
      </w:r>
      <w:r w:rsidR="00CF086F" w:rsidRPr="005830E8">
        <w:rPr>
          <w:spacing w:val="10"/>
          <w:sz w:val="26"/>
          <w:szCs w:val="26"/>
        </w:rPr>
        <w:t>20</w:t>
      </w:r>
    </w:p>
    <w:sectPr w:rsidR="002A112D" w:rsidRPr="005830E8" w:rsidSect="00382932">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32"/>
    <w:rsid w:val="000010D4"/>
    <w:rsid w:val="00257344"/>
    <w:rsid w:val="002A112D"/>
    <w:rsid w:val="002A2EFE"/>
    <w:rsid w:val="00361A44"/>
    <w:rsid w:val="00382932"/>
    <w:rsid w:val="00393365"/>
    <w:rsid w:val="003B09D4"/>
    <w:rsid w:val="00523CD1"/>
    <w:rsid w:val="00580B48"/>
    <w:rsid w:val="005830E8"/>
    <w:rsid w:val="00586F2C"/>
    <w:rsid w:val="00647F0C"/>
    <w:rsid w:val="007F7E10"/>
    <w:rsid w:val="008E7BA9"/>
    <w:rsid w:val="009B4F7C"/>
    <w:rsid w:val="00A37DCF"/>
    <w:rsid w:val="00AE0F0C"/>
    <w:rsid w:val="00B21F5D"/>
    <w:rsid w:val="00B501C9"/>
    <w:rsid w:val="00B55960"/>
    <w:rsid w:val="00B85EA2"/>
    <w:rsid w:val="00BE287E"/>
    <w:rsid w:val="00C37AC5"/>
    <w:rsid w:val="00C633C9"/>
    <w:rsid w:val="00CC3665"/>
    <w:rsid w:val="00CC645F"/>
    <w:rsid w:val="00CD66ED"/>
    <w:rsid w:val="00CF086F"/>
    <w:rsid w:val="00D15089"/>
    <w:rsid w:val="00D8008C"/>
    <w:rsid w:val="00DA55FA"/>
    <w:rsid w:val="00DF525E"/>
    <w:rsid w:val="00E47284"/>
    <w:rsid w:val="00E71139"/>
    <w:rsid w:val="00E80CBB"/>
    <w:rsid w:val="00EF6F44"/>
    <w:rsid w:val="00FB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2FB53"/>
  <w14:defaultImageDpi w14:val="0"/>
  <w15:docId w15:val="{5356E83E-4460-4F88-8050-7D02AE80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 Martin</cp:lastModifiedBy>
  <cp:revision>6</cp:revision>
  <cp:lastPrinted>2018-03-29T11:57:00Z</cp:lastPrinted>
  <dcterms:created xsi:type="dcterms:W3CDTF">2020-02-18T21:10:00Z</dcterms:created>
  <dcterms:modified xsi:type="dcterms:W3CDTF">2020-03-16T22:48:00Z</dcterms:modified>
</cp:coreProperties>
</file>